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65" w:rsidRDefault="00C37280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VYTRVALOSTNÉ PRETEKY</w:t>
      </w:r>
    </w:p>
    <w:p w:rsidR="00CD3B65" w:rsidRDefault="00C37280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CEN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CRYSTAL CUP 2018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B65" w:rsidRDefault="00C37280">
      <w:pPr>
        <w:pStyle w:val="Standard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TECHNICKÉ ÚDAJE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Kód pretekov:    240818ZsoE              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sz w:val="24"/>
          <w:szCs w:val="24"/>
        </w:rPr>
        <w:t>Názov pretekov: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CRYSTAL CUP Topoľčianky 2018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D3B65" w:rsidRDefault="00C37280">
      <w:pPr>
        <w:pStyle w:val="Standard"/>
        <w:spacing w:after="0" w:line="360" w:lineRule="auto"/>
      </w:pPr>
      <w:r>
        <w:rPr>
          <w:rFonts w:ascii="Arial" w:hAnsi="Arial" w:cs="Arial"/>
          <w:color w:val="000000"/>
          <w:sz w:val="24"/>
          <w:szCs w:val="24"/>
        </w:rPr>
        <w:t xml:space="preserve">Usporiadateľ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Verdana" w:hAnsi="Verdana" w:cs="Arial"/>
          <w:spacing w:val="-2"/>
          <w:sz w:val="24"/>
          <w:szCs w:val="24"/>
        </w:rPr>
        <w:t xml:space="preserve">JK </w:t>
      </w:r>
      <w:proofErr w:type="spellStart"/>
      <w:r>
        <w:rPr>
          <w:rFonts w:ascii="Verdana" w:hAnsi="Verdana" w:cs="Arial"/>
          <w:spacing w:val="-2"/>
          <w:sz w:val="24"/>
          <w:szCs w:val="24"/>
        </w:rPr>
        <w:t>Monty</w:t>
      </w:r>
      <w:proofErr w:type="spellEnd"/>
      <w:r>
        <w:rPr>
          <w:rFonts w:ascii="Verdana" w:hAnsi="Verdana" w:cs="Arial"/>
          <w:spacing w:val="-2"/>
          <w:sz w:val="24"/>
          <w:szCs w:val="24"/>
        </w:rPr>
        <w:t xml:space="preserve"> Ranč</w:t>
      </w:r>
      <w:r>
        <w:rPr>
          <w:rFonts w:ascii="Verdana" w:hAnsi="Verdana" w:cs="Arial"/>
          <w:color w:val="000000"/>
          <w:spacing w:val="-2"/>
          <w:sz w:val="24"/>
          <w:szCs w:val="24"/>
        </w:rPr>
        <w:t>,</w:t>
      </w:r>
      <w:r>
        <w:rPr>
          <w:rFonts w:ascii="Verdana" w:hAnsi="Verdana" w:cs="Arial"/>
          <w:color w:val="000000"/>
          <w:spacing w:val="-2"/>
          <w:sz w:val="24"/>
          <w:szCs w:val="24"/>
        </w:rPr>
        <w:br/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                                   Jilemnického 885/32, </w:t>
      </w:r>
      <w:r>
        <w:rPr>
          <w:rFonts w:ascii="Verdana" w:hAnsi="Verdana" w:cs="Arial"/>
          <w:color w:val="000000"/>
          <w:spacing w:val="-2"/>
          <w:sz w:val="24"/>
          <w:szCs w:val="24"/>
        </w:rPr>
        <w:br/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                                   97213 Nitrianske Pravno</w:t>
      </w:r>
      <w:r>
        <w:rPr>
          <w:rFonts w:ascii="Verdana" w:hAnsi="Verdana"/>
          <w:spacing w:val="-2"/>
        </w:rPr>
        <w:br/>
      </w:r>
      <w:r>
        <w:rPr>
          <w:rFonts w:ascii="Verdana" w:hAnsi="Verdana"/>
          <w:spacing w:val="-2"/>
        </w:rPr>
        <w:t xml:space="preserve">Tel.:                               +421905453830 </w:t>
      </w:r>
      <w:r>
        <w:rPr>
          <w:rFonts w:ascii="Verdana" w:hAnsi="Verdana"/>
          <w:spacing w:val="-2"/>
        </w:rPr>
        <w:br/>
      </w:r>
      <w:r>
        <w:rPr>
          <w:rFonts w:ascii="Verdana" w:hAnsi="Verdana"/>
          <w:spacing w:val="-2"/>
        </w:rPr>
        <w:t xml:space="preserve">Email:      </w:t>
      </w:r>
      <w:r>
        <w:rPr>
          <w:rFonts w:ascii="Verdana" w:hAnsi="Verdana"/>
          <w:color w:val="FF6600"/>
          <w:spacing w:val="-2"/>
        </w:rPr>
        <w:t xml:space="preserve">                     </w:t>
      </w:r>
      <w:r>
        <w:rPr>
          <w:rFonts w:ascii="Verdana" w:hAnsi="Verdana"/>
          <w:spacing w:val="-2"/>
        </w:rPr>
        <w:t xml:space="preserve"> info@montyranc.sk</w:t>
      </w:r>
      <w:r>
        <w:rPr>
          <w:rFonts w:ascii="Verdana" w:hAnsi="Verdana"/>
          <w:spacing w:val="-2"/>
        </w:rPr>
        <w:tab/>
      </w:r>
    </w:p>
    <w:p w:rsidR="00CD3B65" w:rsidRDefault="00C37280">
      <w:pPr>
        <w:pStyle w:val="Standard"/>
        <w:spacing w:after="0" w:line="360" w:lineRule="auto"/>
      </w:pPr>
      <w:proofErr w:type="spellStart"/>
      <w:r>
        <w:rPr>
          <w:rFonts w:ascii="Verdana" w:hAnsi="Verdana" w:cs="Arial"/>
          <w:color w:val="000000"/>
          <w:spacing w:val="-2"/>
          <w:sz w:val="24"/>
          <w:szCs w:val="24"/>
        </w:rPr>
        <w:t>Website</w:t>
      </w:r>
      <w:proofErr w:type="spellEnd"/>
      <w:r>
        <w:rPr>
          <w:rFonts w:ascii="Verdana" w:hAnsi="Verdana" w:cs="Arial"/>
          <w:color w:val="000000"/>
          <w:spacing w:val="-2"/>
          <w:sz w:val="24"/>
          <w:szCs w:val="24"/>
        </w:rPr>
        <w:t>:</w:t>
      </w:r>
      <w:r>
        <w:rPr>
          <w:rFonts w:ascii="Verdana" w:hAnsi="Verdana" w:cs="Arial"/>
          <w:color w:val="000000"/>
          <w:spacing w:val="-2"/>
          <w:sz w:val="24"/>
          <w:szCs w:val="24"/>
        </w:rPr>
        <w:tab/>
        <w:t xml:space="preserve">           </w:t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  </w:t>
      </w:r>
      <w:r>
        <w:rPr>
          <w:rFonts w:ascii="Verdana" w:hAnsi="Verdana" w:cs="Arial"/>
          <w:spacing w:val="-2"/>
          <w:sz w:val="24"/>
          <w:szCs w:val="24"/>
        </w:rPr>
        <w:t xml:space="preserve">    www.montyranc.sk</w:t>
      </w:r>
    </w:p>
    <w:p w:rsidR="00CD3B65" w:rsidRDefault="00CD3B65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CD3B65" w:rsidRDefault="00C37280">
      <w:pPr>
        <w:pStyle w:val="Bezriadkovania"/>
      </w:pPr>
      <w:r>
        <w:rPr>
          <w:rFonts w:ascii="Arial" w:hAnsi="Arial" w:cs="Arial"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rPr>
          <w:rFonts w:ascii="Verdana" w:hAnsi="Verdana"/>
          <w:spacing w:val="-2"/>
        </w:rPr>
        <w:t>Parková 13,</w:t>
      </w:r>
      <w:r>
        <w:rPr>
          <w:rFonts w:ascii="Verdana" w:hAnsi="Verdana"/>
          <w:spacing w:val="-2"/>
        </w:rPr>
        <w:br/>
      </w:r>
      <w:r>
        <w:rPr>
          <w:rFonts w:ascii="Verdana" w:hAnsi="Verdana"/>
          <w:spacing w:val="-2"/>
        </w:rPr>
        <w:t xml:space="preserve">                                     95193 Topoľčianky </w:t>
      </w:r>
      <w:r>
        <w:rPr>
          <w:rFonts w:ascii="Verdana" w:hAnsi="Verdana"/>
          <w:spacing w:val="-2"/>
        </w:rPr>
        <w:br/>
      </w:r>
      <w:r>
        <w:rPr>
          <w:rFonts w:ascii="Verdana" w:hAnsi="Verdana"/>
          <w:spacing w:val="-2"/>
        </w:rPr>
        <w:t xml:space="preserve">                                     SLOVENSKO</w:t>
      </w:r>
    </w:p>
    <w:p w:rsidR="00CD3B65" w:rsidRDefault="00C37280">
      <w:pPr>
        <w:pStyle w:val="Bezriadkovania"/>
        <w:rPr>
          <w:rFonts w:ascii="Verdana" w:hAnsi="Verdana" w:cs="Arial"/>
          <w:spacing w:val="-2"/>
          <w:sz w:val="24"/>
          <w:szCs w:val="24"/>
        </w:rPr>
      </w:pPr>
      <w:r>
        <w:rPr>
          <w:rFonts w:ascii="Verdana" w:hAnsi="Verdana" w:cs="Arial"/>
          <w:spacing w:val="-2"/>
          <w:sz w:val="24"/>
          <w:szCs w:val="24"/>
        </w:rPr>
        <w:br/>
      </w:r>
      <w:r>
        <w:rPr>
          <w:rFonts w:ascii="Verdana" w:hAnsi="Verdana" w:cs="Arial"/>
          <w:spacing w:val="-2"/>
          <w:sz w:val="24"/>
          <w:szCs w:val="24"/>
        </w:rPr>
        <w:t xml:space="preserve">            </w:t>
      </w:r>
      <w:r>
        <w:rPr>
          <w:rFonts w:ascii="Verdana" w:hAnsi="Verdana" w:cs="Arial"/>
          <w:spacing w:val="-2"/>
          <w:sz w:val="24"/>
          <w:szCs w:val="24"/>
        </w:rPr>
        <w:br/>
      </w:r>
      <w:r>
        <w:rPr>
          <w:rFonts w:ascii="Verdana" w:hAnsi="Verdana" w:cs="Arial"/>
          <w:spacing w:val="-2"/>
          <w:sz w:val="24"/>
          <w:szCs w:val="24"/>
        </w:rPr>
        <w:t>GPS súradnice:</w:t>
      </w:r>
      <w:r>
        <w:rPr>
          <w:rFonts w:ascii="Verdana" w:hAnsi="Verdana" w:cs="Arial"/>
          <w:spacing w:val="-2"/>
          <w:sz w:val="24"/>
          <w:szCs w:val="24"/>
        </w:rPr>
        <w:tab/>
        <w:t xml:space="preserve">       S 48.420057</w:t>
      </w:r>
      <w:r>
        <w:rPr>
          <w:rFonts w:ascii="Verdana" w:hAnsi="Verdana" w:cs="Arial"/>
          <w:spacing w:val="-2"/>
          <w:sz w:val="24"/>
          <w:szCs w:val="24"/>
        </w:rPr>
        <w:br/>
      </w:r>
      <w:r>
        <w:rPr>
          <w:rFonts w:ascii="Verdana" w:hAnsi="Verdana" w:cs="Arial"/>
          <w:spacing w:val="-2"/>
          <w:sz w:val="24"/>
          <w:szCs w:val="24"/>
        </w:rPr>
        <w:t xml:space="preserve">                                 V 18.415105</w:t>
      </w:r>
      <w:r>
        <w:rPr>
          <w:rFonts w:ascii="Verdana" w:hAnsi="Verdana" w:cs="Arial"/>
          <w:spacing w:val="-2"/>
          <w:sz w:val="24"/>
          <w:szCs w:val="24"/>
        </w:rPr>
        <w:br/>
      </w:r>
    </w:p>
    <w:p w:rsidR="00CD3B65" w:rsidRDefault="00C37280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</w:t>
      </w:r>
      <w:r>
        <w:rPr>
          <w:rFonts w:ascii="Arial" w:hAnsi="Arial" w:cs="Arial"/>
          <w:sz w:val="24"/>
          <w:szCs w:val="24"/>
        </w:rPr>
        <w:t xml:space="preserve"> konania: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24. – 26.08.2018</w:t>
      </w:r>
    </w:p>
    <w:p w:rsidR="00CD3B65" w:rsidRDefault="00CD3B65">
      <w:pPr>
        <w:pStyle w:val="Bezriadkovania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Bezriadkovania"/>
      </w:pPr>
      <w:r>
        <w:rPr>
          <w:rFonts w:ascii="Arial" w:hAnsi="Arial" w:cs="Arial"/>
          <w:sz w:val="24"/>
          <w:szCs w:val="24"/>
        </w:rPr>
        <w:t xml:space="preserve">Kontaktná adresa: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Verdana" w:hAnsi="Verdana" w:cs="Arial"/>
          <w:spacing w:val="-2"/>
          <w:sz w:val="24"/>
          <w:szCs w:val="24"/>
        </w:rPr>
        <w:t xml:space="preserve">JK </w:t>
      </w:r>
      <w:proofErr w:type="spellStart"/>
      <w:r>
        <w:rPr>
          <w:rFonts w:ascii="Verdana" w:hAnsi="Verdana" w:cs="Arial"/>
          <w:spacing w:val="-2"/>
          <w:sz w:val="24"/>
          <w:szCs w:val="24"/>
        </w:rPr>
        <w:t>Monty</w:t>
      </w:r>
      <w:proofErr w:type="spellEnd"/>
      <w:r>
        <w:rPr>
          <w:rFonts w:ascii="Verdana" w:hAnsi="Verdana" w:cs="Arial"/>
          <w:spacing w:val="-2"/>
          <w:sz w:val="24"/>
          <w:szCs w:val="24"/>
        </w:rPr>
        <w:t xml:space="preserve"> Ranč</w:t>
      </w:r>
      <w:r>
        <w:rPr>
          <w:rFonts w:ascii="Verdana" w:hAnsi="Verdana" w:cs="Arial"/>
          <w:color w:val="000000"/>
          <w:spacing w:val="-2"/>
          <w:sz w:val="24"/>
          <w:szCs w:val="24"/>
        </w:rPr>
        <w:t>,</w:t>
      </w:r>
      <w:r>
        <w:rPr>
          <w:rFonts w:ascii="Verdana" w:hAnsi="Verdana" w:cs="Arial"/>
          <w:color w:val="000000"/>
          <w:spacing w:val="-2"/>
          <w:sz w:val="24"/>
          <w:szCs w:val="24"/>
        </w:rPr>
        <w:br/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                                   Jilemnického 885/32, </w:t>
      </w:r>
      <w:r>
        <w:rPr>
          <w:rFonts w:ascii="Verdana" w:hAnsi="Verdana" w:cs="Arial"/>
          <w:color w:val="000000"/>
          <w:spacing w:val="-2"/>
          <w:sz w:val="24"/>
          <w:szCs w:val="24"/>
        </w:rPr>
        <w:br/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                                   97213 Nitrianske Pravno</w:t>
      </w:r>
      <w:r>
        <w:rPr>
          <w:rFonts w:ascii="Verdana" w:hAnsi="Verdana" w:cs="Arial"/>
          <w:spacing w:val="-2"/>
          <w:sz w:val="24"/>
          <w:szCs w:val="24"/>
        </w:rPr>
        <w:br/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Kontaktný tel.: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 +421905453830</w:t>
      </w:r>
    </w:p>
    <w:p w:rsidR="00CD3B65" w:rsidRDefault="00C37280">
      <w:pPr>
        <w:pStyle w:val="Standard"/>
        <w:spacing w:after="0" w:line="240" w:lineRule="auto"/>
      </w:pPr>
      <w:r>
        <w:rPr>
          <w:rFonts w:ascii="Verdana" w:hAnsi="Verdana" w:cs="Arial"/>
          <w:color w:val="000000"/>
          <w:spacing w:val="-2"/>
          <w:sz w:val="24"/>
          <w:szCs w:val="24"/>
        </w:rPr>
        <w:br/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Email:      </w:t>
      </w:r>
      <w:r>
        <w:rPr>
          <w:rFonts w:ascii="Verdana" w:hAnsi="Verdana" w:cs="Arial"/>
          <w:color w:val="FF6600"/>
          <w:spacing w:val="-2"/>
          <w:sz w:val="24"/>
          <w:szCs w:val="24"/>
        </w:rPr>
        <w:t xml:space="preserve">                 </w:t>
      </w:r>
      <w:r>
        <w:rPr>
          <w:rFonts w:ascii="Verdana" w:hAnsi="Verdana" w:cs="Arial"/>
          <w:spacing w:val="-2"/>
          <w:sz w:val="24"/>
          <w:szCs w:val="24"/>
        </w:rPr>
        <w:t xml:space="preserve">  info@montyranc.sk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</w:pPr>
      <w:proofErr w:type="spellStart"/>
      <w:r>
        <w:rPr>
          <w:rFonts w:ascii="Verdana" w:hAnsi="Verdana" w:cs="Arial"/>
          <w:color w:val="000000"/>
          <w:spacing w:val="-2"/>
          <w:sz w:val="24"/>
          <w:szCs w:val="24"/>
        </w:rPr>
        <w:t>Website</w:t>
      </w:r>
      <w:proofErr w:type="spellEnd"/>
      <w:r>
        <w:rPr>
          <w:rFonts w:ascii="Verdana" w:hAnsi="Verdana" w:cs="Arial"/>
          <w:color w:val="000000"/>
          <w:spacing w:val="-2"/>
          <w:sz w:val="24"/>
          <w:szCs w:val="24"/>
        </w:rPr>
        <w:t>:</w:t>
      </w:r>
      <w:r>
        <w:rPr>
          <w:rFonts w:ascii="Verdana" w:hAnsi="Verdana" w:cs="Arial"/>
          <w:color w:val="000000"/>
          <w:spacing w:val="-2"/>
          <w:sz w:val="24"/>
          <w:szCs w:val="24"/>
        </w:rPr>
        <w:tab/>
      </w:r>
      <w:r>
        <w:rPr>
          <w:rFonts w:ascii="Verdana" w:hAnsi="Verdana" w:cs="Arial"/>
          <w:color w:val="000000"/>
          <w:spacing w:val="-2"/>
          <w:sz w:val="24"/>
          <w:szCs w:val="24"/>
        </w:rPr>
        <w:t xml:space="preserve">                </w:t>
      </w:r>
      <w:r>
        <w:rPr>
          <w:rFonts w:ascii="Verdana" w:hAnsi="Verdana" w:cs="Arial"/>
          <w:spacing w:val="-2"/>
          <w:sz w:val="24"/>
          <w:szCs w:val="24"/>
        </w:rPr>
        <w:t xml:space="preserve"> www.montyranc.sk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Prezident pretekov: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Dušan Sabo</w:t>
      </w:r>
    </w:p>
    <w:p w:rsidR="00CD3B65" w:rsidRDefault="00C3728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Riaditeľ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Róbert Rovný</w:t>
      </w:r>
    </w:p>
    <w:p w:rsidR="00CD3B65" w:rsidRDefault="00C3728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Katarína Rovná</w:t>
      </w:r>
    </w:p>
    <w:p w:rsidR="00CD3B65" w:rsidRDefault="00C3728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Tel.:                                   +421905454508</w:t>
      </w:r>
    </w:p>
    <w:p w:rsidR="00CD3B65" w:rsidRDefault="00C3728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E-mail: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Verdana" w:hAnsi="Verdana" w:cs="Arial"/>
          <w:spacing w:val="-2"/>
          <w:sz w:val="24"/>
          <w:szCs w:val="24"/>
        </w:rPr>
        <w:t xml:space="preserve"> info@montyranc.sk</w:t>
      </w:r>
    </w:p>
    <w:p w:rsidR="00CD3B65" w:rsidRDefault="00CD3B6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Technic</w:t>
      </w:r>
      <w:r>
        <w:rPr>
          <w:rFonts w:ascii="Arial" w:hAnsi="Arial" w:cs="Arial"/>
          <w:color w:val="000000"/>
          <w:sz w:val="24"/>
          <w:szCs w:val="24"/>
        </w:rPr>
        <w:t xml:space="preserve">ký delegát: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Vladimír Pažitný     FEI***(SVK)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Predseda rozhodcovského zboru:   Dušan Majerčík    NÁR   (SVK)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Členovia zboru rozhodcov: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Malgorzata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FEI****  (PL)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Réka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eszéna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FEI** (HU)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Hlavný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steward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Vojtech Potočný            (SVK)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Stewardi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Michal Kubu                 (SVK)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Dušan Jankovič            (SVK)</w:t>
      </w:r>
    </w:p>
    <w:p w:rsidR="00CD3B65" w:rsidRDefault="00C37280">
      <w:pPr>
        <w:pStyle w:val="Standard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Peter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Baričič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(SVK)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Predseda veterinárnej komisie: </w:t>
      </w:r>
      <w:r>
        <w:rPr>
          <w:rFonts w:ascii="Arial" w:hAnsi="Arial" w:cs="Arial"/>
          <w:color w:val="000000"/>
          <w:sz w:val="24"/>
          <w:szCs w:val="24"/>
        </w:rPr>
        <w:tab/>
        <w:t>Dr. Tomáš FREY                   NÁR . (SVK)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Členovia veterinárnej komisie:     </w:t>
      </w:r>
      <w:r>
        <w:rPr>
          <w:rFonts w:ascii="Arial" w:hAnsi="Arial" w:cs="Arial"/>
          <w:color w:val="000000"/>
          <w:sz w:val="24"/>
          <w:szCs w:val="24"/>
        </w:rPr>
        <w:tab/>
        <w:t>Dr. Marta Kollárová                NÁR .   (SVK)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Dr. Katarína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Roux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Šafranová FEI**   (SVK)</w:t>
      </w:r>
    </w:p>
    <w:p w:rsidR="00CD3B65" w:rsidRDefault="00C37280">
      <w:pPr>
        <w:pStyle w:val="Standard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 Monika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z w:val="24"/>
          <w:szCs w:val="24"/>
        </w:rPr>
        <w:t>jmanová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FEI*** (CZE)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Ošetrujúci veterinárny lekár:        Dr. Barbora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Bezděková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FEI** (CZE)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Podkováč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Milan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Benčat</w:t>
      </w:r>
      <w:proofErr w:type="spellEnd"/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Lekárska služba:                          MUDr. Vladimír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Starovecký</w:t>
      </w:r>
      <w:proofErr w:type="spellEnd"/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Autor trate: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Róbert Rovný, Vladimír Pažitný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Trať: Tráva, lesné a poľné cesty 90%, iné 10%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Uzávierka prihlášok: 20.08.2018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>A. Druhy sú</w:t>
      </w:r>
      <w:r>
        <w:rPr>
          <w:rFonts w:ascii="Arial" w:hAnsi="Arial" w:cs="Arial"/>
          <w:color w:val="000000"/>
          <w:sz w:val="24"/>
          <w:szCs w:val="24"/>
        </w:rPr>
        <w:t>ť</w:t>
      </w:r>
      <w:r>
        <w:rPr>
          <w:rFonts w:ascii="Arial" w:hAnsi="Arial" w:cs="Arial"/>
          <w:b/>
          <w:bCs/>
          <w:color w:val="000000"/>
          <w:sz w:val="24"/>
          <w:szCs w:val="24"/>
        </w:rPr>
        <w:t>aží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1. Vytrvalostné dostihy na 80 km - CEN80  otvorená súťaž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Trofeje, kokardy.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Hromadný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2. Vytrvalostné dostihy na 80 km - CENJMJ80 juniorská súťaž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Trofeje, kokardy.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Hromadný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3. Vytrvalostný dostih na 60 km – CEN60 otvorená súťaž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Trofeje, kokardy.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Hromadný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4. Otvorená vytrvalostná súťaž na 40 km - CEN40A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Kokardy.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Individuálny, alebo vo dvojiciach po 5 min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Otvorená vytrvalostná súťaž na 40 km - CEN40B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Kokardy.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Individuálny, alebo vo dvojiciach po 5 min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základe prihlášok, ustajnenie je v cene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štartovnáho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prvé nastlanie </w:t>
      </w:r>
      <w:r>
        <w:rPr>
          <w:rFonts w:ascii="Arial" w:hAnsi="Arial" w:cs="Arial"/>
          <w:color w:val="000000"/>
          <w:sz w:val="24"/>
          <w:szCs w:val="24"/>
        </w:rPr>
        <w:t>a seno je v cene.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Štartovné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80 - 80,-€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60 - 60,-€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40 - 50,-€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D3B65" w:rsidRDefault="00CD3B65">
      <w:pPr>
        <w:pStyle w:val="Bezriadkovania"/>
        <w:rPr>
          <w:rFonts w:ascii="Verdana" w:hAnsi="Verdana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Štartovné musí byt uhradené na bankový účet organizátora najneskôr v deň uzávierky prihlášok !!!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Variabilný symbol - číslo licencie koňa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Poznámka pre príjemcu: Meno jazdca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color w:val="2A2A2A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Názov</w:t>
      </w:r>
      <w:r>
        <w:rPr>
          <w:rFonts w:ascii="Arial" w:hAnsi="Arial" w:cs="Arial"/>
          <w:color w:val="000000"/>
          <w:sz w:val="24"/>
          <w:szCs w:val="24"/>
        </w:rPr>
        <w:t xml:space="preserve"> banky: </w:t>
      </w:r>
      <w:r>
        <w:rPr>
          <w:rFonts w:ascii="Verdana" w:hAnsi="Verdana" w:cs="Arial"/>
          <w:b/>
          <w:bCs/>
          <w:i/>
          <w:iCs/>
          <w:color w:val="2A2A2A"/>
        </w:rPr>
        <w:t>VÚB a.s.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Adresa banky: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i/>
          <w:iCs/>
        </w:rPr>
        <w:t>VÚB a.s., SNP 389, Nitrianske Pravno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BIC:  </w:t>
      </w:r>
      <w:r>
        <w:rPr>
          <w:rFonts w:ascii="Verdana" w:hAnsi="Verdana" w:cs="Arial"/>
          <w:b/>
          <w:bCs/>
          <w:i/>
          <w:iCs/>
          <w:color w:val="2A2A2A"/>
        </w:rPr>
        <w:t>SUBASKBX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IBAN:  </w:t>
      </w:r>
      <w:r>
        <w:rPr>
          <w:rFonts w:ascii="Verdana" w:hAnsi="Verdana" w:cs="Arial"/>
          <w:b/>
          <w:bCs/>
          <w:i/>
          <w:iCs/>
          <w:color w:val="2A2A2A"/>
        </w:rPr>
        <w:t>SK3402000000003640460551</w:t>
      </w:r>
    </w:p>
    <w:p w:rsidR="00CD3B65" w:rsidRDefault="00CD3B65">
      <w:pPr>
        <w:pStyle w:val="Bezriadkovania"/>
        <w:rPr>
          <w:rFonts w:ascii="Arial" w:hAnsi="Arial" w:cs="Arial"/>
          <w:color w:val="000000"/>
          <w:sz w:val="24"/>
          <w:szCs w:val="24"/>
        </w:rPr>
      </w:pPr>
    </w:p>
    <w:p w:rsidR="00CD3B65" w:rsidRDefault="00CD3B65">
      <w:pPr>
        <w:pStyle w:val="Standard"/>
        <w:tabs>
          <w:tab w:val="left" w:pos="-1284"/>
          <w:tab w:val="left" w:pos="-613"/>
          <w:tab w:val="left" w:pos="626"/>
          <w:tab w:val="right" w:pos="8505"/>
        </w:tabs>
        <w:spacing w:before="120" w:after="0" w:line="240" w:lineRule="auto"/>
        <w:rPr>
          <w:rFonts w:ascii="Verdana" w:hAnsi="Verdana" w:cs="Arial"/>
          <w:b/>
          <w:bCs/>
          <w:i/>
          <w:iCs/>
          <w:color w:val="2A2A2A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color w:val="2A2A2A"/>
          <w:sz w:val="28"/>
          <w:szCs w:val="28"/>
        </w:rPr>
        <w:t>Veterinárne podmienky: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Všetky kone musia mat povinné očkovanie proti konskej chrípke, vykonané podľa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platnej schémy a riadne potvrdené v </w:t>
      </w:r>
      <w:r>
        <w:rPr>
          <w:rFonts w:ascii="Arial" w:hAnsi="Arial" w:cs="Arial"/>
          <w:color w:val="000000"/>
          <w:sz w:val="24"/>
          <w:szCs w:val="24"/>
        </w:rPr>
        <w:t>pase.</w:t>
      </w: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b/>
          <w:i/>
          <w:color w:val="C00000"/>
          <w:sz w:val="24"/>
          <w:szCs w:val="24"/>
        </w:rPr>
        <w:t>VŠETKY KONE MUSIA MAŤ VYŠETRENIE (</w:t>
      </w:r>
      <w:proofErr w:type="spellStart"/>
      <w:r>
        <w:rPr>
          <w:rFonts w:ascii="Arial" w:hAnsi="Arial" w:cs="Arial"/>
          <w:b/>
          <w:i/>
          <w:color w:val="C00000"/>
          <w:sz w:val="24"/>
          <w:szCs w:val="24"/>
        </w:rPr>
        <w:t>Coggins</w:t>
      </w:r>
      <w:proofErr w:type="spellEnd"/>
      <w:r>
        <w:rPr>
          <w:rFonts w:ascii="Arial" w:hAnsi="Arial" w:cs="Arial"/>
          <w:b/>
          <w:i/>
          <w:color w:val="C00000"/>
          <w:sz w:val="24"/>
          <w:szCs w:val="24"/>
        </w:rPr>
        <w:t xml:space="preserve"> test) NA </w:t>
      </w:r>
      <w:r>
        <w:rPr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>
        <w:rPr>
          <w:rFonts w:ascii="Arial" w:hAnsi="Arial" w:cs="Arial"/>
          <w:b/>
          <w:i/>
          <w:color w:val="C00000"/>
          <w:sz w:val="24"/>
          <w:szCs w:val="24"/>
        </w:rPr>
        <w:t>NIE STARŠIE AKO 6 MESIACOV !!!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Poznámnka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pre zahraničné kone/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Important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notice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for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foreign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</w:rPr>
        <w:t>horses</w:t>
      </w:r>
      <w:proofErr w:type="spellEnd"/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It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is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definitely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necessary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have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health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information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your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regional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VET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authority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not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older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than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months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Coggins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test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not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older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than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months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 PROGRAM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24.08.2018 piatok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10:00 hod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registrácia koní a štartujúcich, prehliadka trate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16:00 hod – 17:00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vstupná veterinárna prehliadka pre CEN40 A,60 </w:t>
      </w:r>
      <w:r>
        <w:rPr>
          <w:rFonts w:ascii="Arial" w:hAnsi="Arial" w:cs="Arial"/>
          <w:sz w:val="24"/>
          <w:szCs w:val="24"/>
        </w:rPr>
        <w:t>a 80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18:00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technická porada účastníkov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Nadpis5"/>
      </w:pPr>
      <w:r>
        <w:t>25.08.2018 sobota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07:30 hod - Štart sú</w:t>
      </w:r>
      <w:r>
        <w:rPr>
          <w:rFonts w:ascii="Arial" w:hAnsi="Arial" w:cs="Arial"/>
          <w:b/>
          <w:sz w:val="24"/>
          <w:szCs w:val="24"/>
        </w:rPr>
        <w:t>ť</w:t>
      </w:r>
      <w:r>
        <w:rPr>
          <w:rFonts w:ascii="Arial" w:hAnsi="Arial" w:cs="Arial"/>
          <w:b/>
          <w:bCs/>
          <w:sz w:val="24"/>
          <w:szCs w:val="24"/>
        </w:rPr>
        <w:t>aže č.2 CENJ&amp;MJ 80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tri okruhy - 40, 20 a 20 km povinné prestávky - 40, 50 min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vet</w:t>
      </w:r>
      <w:proofErr w:type="spellEnd"/>
      <w:r>
        <w:rPr>
          <w:rFonts w:ascii="Arial" w:hAnsi="Arial" w:cs="Arial"/>
          <w:sz w:val="24"/>
          <w:szCs w:val="24"/>
        </w:rPr>
        <w:t>. uzávera 64 tepov do 20 min, v cieli do 30 min.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Súťaž je hodnotená </w:t>
      </w:r>
      <w:r>
        <w:rPr>
          <w:rFonts w:ascii="Arial" w:hAnsi="Arial" w:cs="Arial"/>
          <w:sz w:val="24"/>
          <w:szCs w:val="24"/>
        </w:rPr>
        <w:t>podľa platných Vytrvalostných pravidiel.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:rsidR="00CD3B65" w:rsidRDefault="00C37280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07:45 hod - Štart súťaže č.1 CEN 80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- 40, 20 a 20 km, povinné prestávky 40, 50 min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vet</w:t>
      </w:r>
      <w:proofErr w:type="spellEnd"/>
      <w:r>
        <w:rPr>
          <w:rFonts w:ascii="Arial" w:hAnsi="Arial" w:cs="Arial"/>
          <w:sz w:val="24"/>
          <w:szCs w:val="24"/>
        </w:rPr>
        <w:t>. uzávera 64 tepov do 20 min, v cieli do 30 min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Súťaž je </w:t>
      </w:r>
      <w:r>
        <w:rPr>
          <w:rFonts w:ascii="Arial" w:hAnsi="Arial" w:cs="Arial"/>
          <w:sz w:val="24"/>
          <w:szCs w:val="24"/>
        </w:rPr>
        <w:t>hodnotená podľa platných Vytrvalostných pravidiel.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– neobmedzený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08:45 hod - Štart súťaže č.3 CEN 60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- 20, 20 a 20 km, povinné prestávky 40 a 40 min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vet</w:t>
      </w:r>
      <w:proofErr w:type="spellEnd"/>
      <w:r>
        <w:rPr>
          <w:rFonts w:ascii="Arial" w:hAnsi="Arial" w:cs="Arial"/>
          <w:sz w:val="24"/>
          <w:szCs w:val="24"/>
        </w:rPr>
        <w:t>. uzávera 64 tepov do 20 min, v cieli do 30 min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</w:t>
      </w:r>
      <w:r>
        <w:rPr>
          <w:rFonts w:ascii="Arial" w:hAnsi="Arial" w:cs="Arial"/>
          <w:sz w:val="24"/>
          <w:szCs w:val="24"/>
        </w:rPr>
        <w:t>ž je hodnotená podľa platných Vytrvalostných pravidiel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09:00 hod - Štart súťaže č.4 CEN 40A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dva okruhy - 20 a 20 km, povinná prestávka 40 min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vet</w:t>
      </w:r>
      <w:proofErr w:type="spellEnd"/>
      <w:r>
        <w:rPr>
          <w:rFonts w:ascii="Arial" w:hAnsi="Arial" w:cs="Arial"/>
          <w:sz w:val="24"/>
          <w:szCs w:val="24"/>
        </w:rPr>
        <w:t>. uzávera 64 tepov do 20 min, v cieli do 40 min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min. tempo 10 km/h, max. </w:t>
      </w:r>
      <w:r>
        <w:rPr>
          <w:rFonts w:ascii="Arial" w:hAnsi="Arial" w:cs="Arial"/>
          <w:sz w:val="24"/>
          <w:szCs w:val="24"/>
        </w:rPr>
        <w:t>tempo 16 km/h*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*1.okruh min.1h.15min., max.2h.00min(štart - vstup do I.VET uzávery)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uzávery!!!)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platných Vytrvalostných pravidiel</w:t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</w:t>
      </w:r>
      <w:r>
        <w:rPr>
          <w:rFonts w:ascii="Arial" w:hAnsi="Arial" w:cs="Arial"/>
          <w:sz w:val="24"/>
          <w:szCs w:val="24"/>
        </w:rPr>
        <w:t>t - neobmedzený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26.08.2018 nedeľa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08:30 hod - Štart súťaže č.4 CEN 40B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16:00 - 17:00 vyhlásenie výsledkov v jednotlivých súťažiach a slávnostná dekorácia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CD3B65" w:rsidRDefault="00CD3B65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Schválil predseda Komisie vytrvalostného jazdenia SJF</w:t>
      </w:r>
    </w:p>
    <w:p w:rsidR="00CD3B65" w:rsidRDefault="00C3728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Vladimír Pažitný </w:t>
      </w:r>
      <w:proofErr w:type="spellStart"/>
      <w:r>
        <w:rPr>
          <w:rFonts w:ascii="Arial" w:hAnsi="Arial" w:cs="Arial"/>
          <w:sz w:val="24"/>
          <w:szCs w:val="24"/>
        </w:rPr>
        <w:t>v.r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D3B65" w:rsidRDefault="00CD3B65">
      <w:pPr>
        <w:pStyle w:val="Standard"/>
      </w:pPr>
    </w:p>
    <w:p w:rsidR="00CD3B65" w:rsidRDefault="00CD3B65">
      <w:pPr>
        <w:pStyle w:val="Standard"/>
      </w:pPr>
    </w:p>
    <w:p w:rsidR="00CD3B65" w:rsidRDefault="00CD3B65">
      <w:pPr>
        <w:pStyle w:val="Standard"/>
      </w:pPr>
    </w:p>
    <w:p w:rsidR="00CD3B65" w:rsidRDefault="00CD3B65">
      <w:pPr>
        <w:pStyle w:val="Standard"/>
      </w:pPr>
    </w:p>
    <w:sectPr w:rsidR="00CD3B65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80" w:rsidRDefault="00C37280">
      <w:pPr>
        <w:spacing w:after="0" w:line="240" w:lineRule="auto"/>
      </w:pPr>
      <w:r>
        <w:separator/>
      </w:r>
    </w:p>
  </w:endnote>
  <w:endnote w:type="continuationSeparator" w:id="0">
    <w:p w:rsidR="00C37280" w:rsidRDefault="00C3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80" w:rsidRDefault="00C372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7280" w:rsidRDefault="00C3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C2A74"/>
    <w:multiLevelType w:val="multilevel"/>
    <w:tmpl w:val="A3EE6624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3B65"/>
    <w:rsid w:val="00B831DC"/>
    <w:rsid w:val="00C37280"/>
    <w:rsid w:val="00C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1E9D-23C5-4A06-B3AC-3D71CC52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zov"/>
    <w:next w:val="Textbody"/>
    <w:uiPriority w:val="9"/>
    <w:unhideWhenUsed/>
    <w:qFormat/>
    <w:pPr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  <w:rPr>
      <w:rFonts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riadkovania">
    <w:name w:val="No Spacing"/>
    <w:pPr>
      <w:widowControl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redvolenpsmoodseku"/>
    <w:rPr>
      <w:color w:val="0563C1"/>
      <w:u w:val="single"/>
      <w:lang/>
    </w:rPr>
  </w:style>
  <w:style w:type="numbering" w:customStyle="1" w:styleId="WWNum1">
    <w:name w:val="WWNum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Mestická</dc:creator>
  <cp:lastModifiedBy>Lenka KOVAČIKOVÁ</cp:lastModifiedBy>
  <cp:revision>2</cp:revision>
  <dcterms:created xsi:type="dcterms:W3CDTF">2018-08-03T09:00:00Z</dcterms:created>
  <dcterms:modified xsi:type="dcterms:W3CDTF">2018-08-03T09:00:00Z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